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14"/>
        <w:gridCol w:w="2225"/>
        <w:gridCol w:w="2360"/>
        <w:gridCol w:w="2225"/>
        <w:gridCol w:w="2247"/>
        <w:gridCol w:w="2247"/>
      </w:tblGrid>
      <w:tr w:rsidR="00BA71A1" w:rsidRPr="008E0745" w:rsidTr="006022CE">
        <w:tc>
          <w:tcPr>
            <w:tcW w:w="13518" w:type="dxa"/>
            <w:gridSpan w:val="6"/>
          </w:tcPr>
          <w:p w:rsidR="00BA71A1" w:rsidRPr="00BA71A1" w:rsidRDefault="00BA71A1" w:rsidP="00086927">
            <w:pPr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Ms. Michelle Kirk   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6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</w:t>
            </w:r>
            <w:r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             </w:t>
            </w:r>
            <w:r w:rsidRPr="00BA71A1">
              <w:rPr>
                <w:rFonts w:ascii="Lucida Bright" w:hAnsi="Lucida Bright"/>
                <w:b/>
                <w:i/>
                <w:sz w:val="24"/>
                <w:szCs w:val="24"/>
              </w:rPr>
              <w:t>ELA Lesson Plans</w:t>
            </w:r>
          </w:p>
        </w:tc>
      </w:tr>
      <w:tr w:rsidR="0040271E" w:rsidRPr="008E0745" w:rsidTr="006A2442">
        <w:tc>
          <w:tcPr>
            <w:tcW w:w="2214" w:type="dxa"/>
          </w:tcPr>
          <w:p w:rsidR="00BA71A1" w:rsidRDefault="00BA71A1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Week of:</w:t>
            </w:r>
          </w:p>
          <w:p w:rsidR="0040271E" w:rsidRPr="008E0745" w:rsidRDefault="008E0745" w:rsidP="00086927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Sept </w:t>
            </w:r>
            <w:r w:rsidR="00802194">
              <w:rPr>
                <w:rFonts w:ascii="Lucida Bright" w:hAnsi="Lucida Bright"/>
                <w:b/>
              </w:rPr>
              <w:t>30—Oct 4</w:t>
            </w:r>
          </w:p>
        </w:tc>
        <w:tc>
          <w:tcPr>
            <w:tcW w:w="2225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Monday </w:t>
            </w:r>
          </w:p>
        </w:tc>
        <w:tc>
          <w:tcPr>
            <w:tcW w:w="2360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Tuesday</w:t>
            </w:r>
          </w:p>
          <w:p w:rsidR="007A3952" w:rsidRPr="008E0745" w:rsidRDefault="007A3952" w:rsidP="00086927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225" w:type="dxa"/>
          </w:tcPr>
          <w:p w:rsidR="0040271E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Wednesday</w:t>
            </w:r>
          </w:p>
          <w:p w:rsidR="00AF775E" w:rsidRPr="00AF775E" w:rsidRDefault="00AF775E" w:rsidP="00086927">
            <w:pPr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247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Thursday</w:t>
            </w:r>
          </w:p>
        </w:tc>
        <w:tc>
          <w:tcPr>
            <w:tcW w:w="2247" w:type="dxa"/>
          </w:tcPr>
          <w:p w:rsidR="0040271E" w:rsidRPr="008E0745" w:rsidRDefault="0040271E" w:rsidP="00086927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Friday</w:t>
            </w:r>
          </w:p>
        </w:tc>
      </w:tr>
      <w:tr w:rsidR="006A2442" w:rsidRPr="008E0745" w:rsidTr="006A2442">
        <w:trPr>
          <w:trHeight w:val="3563"/>
        </w:trPr>
        <w:tc>
          <w:tcPr>
            <w:tcW w:w="2214" w:type="dxa"/>
          </w:tcPr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Objectives:</w:t>
            </w:r>
          </w:p>
        </w:tc>
        <w:tc>
          <w:tcPr>
            <w:tcW w:w="2225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D95B2C">
              <w:rPr>
                <w:rFonts w:ascii="Lucida Bright" w:hAnsi="Lucida Bright" w:cs="Times New Roman"/>
                <w:sz w:val="18"/>
                <w:szCs w:val="18"/>
              </w:rPr>
              <w:t>analyze data to self-assess the skills needed to read at grade level both individually and collectively.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 w:rsidR="00D95B2C">
              <w:rPr>
                <w:rFonts w:ascii="Lucida Bright" w:hAnsi="Lucida Bright" w:cs="Times New Roman"/>
                <w:sz w:val="18"/>
                <w:szCs w:val="18"/>
              </w:rPr>
              <w:t>orally explain the reading skill that he/she needs to focus on to become a fluent reader.</w:t>
            </w: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</w:p>
          <w:p w:rsidR="006A2442" w:rsidRPr="00B6060A" w:rsidRDefault="006A2442" w:rsidP="00D95B2C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nil"/>
            </w:tcBorders>
          </w:tcPr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DC1E72" w:rsidRDefault="00DC1E72" w:rsidP="00DC1E72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summarize their novel and explain the setting of the novel for their book report.</w:t>
            </w:r>
          </w:p>
          <w:p w:rsidR="00DC1E72" w:rsidRPr="00A952AB" w:rsidRDefault="00DC1E72" w:rsidP="00DC1E7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165A23" w:rsidRDefault="00165A23" w:rsidP="00165A2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165A23" w:rsidRDefault="00165A23" w:rsidP="00165A2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identify and write the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name of the author, title and summarize their novel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on their book report form.</w:t>
            </w:r>
          </w:p>
          <w:p w:rsidR="00F03315" w:rsidRPr="008E074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4"/>
            </w:tblGrid>
            <w:tr w:rsidR="00165A23" w:rsidRPr="00165A2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65A23" w:rsidRPr="00165A23" w:rsidRDefault="00165A23" w:rsidP="00165A23">
                  <w:pPr>
                    <w:pStyle w:val="Default"/>
                    <w:rPr>
                      <w:rFonts w:ascii="Lucida Bright" w:hAnsi="Lucida Bright"/>
                      <w:sz w:val="20"/>
                      <w:szCs w:val="20"/>
                    </w:rPr>
                  </w:pPr>
                  <w:r w:rsidRPr="00165A23">
                    <w:rPr>
                      <w:rFonts w:ascii="Lucida Bright" w:hAnsi="Lucida Bright"/>
                      <w:sz w:val="20"/>
                      <w:szCs w:val="20"/>
                    </w:rPr>
                    <w:t>I can summarize a literary text using only information from the text.</w:t>
                  </w:r>
                </w:p>
              </w:tc>
            </w:tr>
          </w:tbl>
          <w:p w:rsidR="006A2442" w:rsidRPr="00165A23" w:rsidRDefault="006A2442" w:rsidP="00165A23">
            <w:pPr>
              <w:rPr>
                <w:rFonts w:ascii="Lucida Bright" w:hAnsi="Lucida Bright"/>
                <w:sz w:val="20"/>
                <w:szCs w:val="20"/>
              </w:rPr>
            </w:pPr>
          </w:p>
          <w:p w:rsidR="006A2442" w:rsidRPr="00B6060A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bottom w:val="nil"/>
            </w:tcBorders>
          </w:tcPr>
          <w:p w:rsidR="006A2442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DC1E72">
              <w:rPr>
                <w:rFonts w:ascii="Lucida Bright" w:hAnsi="Lucida Bright" w:cs="Times New Roman"/>
                <w:sz w:val="18"/>
                <w:szCs w:val="18"/>
              </w:rPr>
              <w:t xml:space="preserve">create a </w:t>
            </w:r>
            <w:proofErr w:type="spellStart"/>
            <w:r w:rsidR="00DC1E72">
              <w:rPr>
                <w:rFonts w:ascii="Lucida Bright" w:hAnsi="Lucida Bright" w:cs="Times New Roman"/>
                <w:sz w:val="18"/>
                <w:szCs w:val="18"/>
              </w:rPr>
              <w:t>FlipGrid</w:t>
            </w:r>
            <w:proofErr w:type="spellEnd"/>
            <w:r w:rsidR="00DC1E72">
              <w:rPr>
                <w:rFonts w:ascii="Lucida Bright" w:hAnsi="Lucida Bright" w:cs="Times New Roman"/>
                <w:sz w:val="18"/>
                <w:szCs w:val="18"/>
              </w:rPr>
              <w:t xml:space="preserve"> to introduce themselves and create Book Snaps to show reading comprehension.</w:t>
            </w:r>
          </w:p>
          <w:p w:rsidR="00DC1E72" w:rsidRPr="00A952AB" w:rsidRDefault="00DC1E7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DC1E72">
              <w:rPr>
                <w:rFonts w:ascii="Lucida Bright" w:hAnsi="Lucida Bright" w:cs="Times New Roman"/>
                <w:sz w:val="18"/>
                <w:szCs w:val="18"/>
              </w:rPr>
              <w:t>speak clearly while they create their Book Snap of their first novel.</w:t>
            </w: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6A2442" w:rsidRDefault="006A2442" w:rsidP="006A2442">
            <w:pPr>
              <w:rPr>
                <w:rFonts w:ascii="Lucida Bright" w:hAnsi="Lucida Bright"/>
                <w:sz w:val="20"/>
                <w:szCs w:val="20"/>
              </w:rPr>
            </w:pPr>
            <w:r w:rsidRPr="00A952AB">
              <w:rPr>
                <w:rFonts w:ascii="Lucida Bright" w:hAnsi="Lucida Bright"/>
                <w:sz w:val="20"/>
                <w:szCs w:val="20"/>
              </w:rPr>
              <w:t>I can read grade-level literary texts proficiently and independently.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A952AB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165A23" w:rsidRPr="00A952AB" w:rsidRDefault="00165A23" w:rsidP="00165A2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165A23" w:rsidRDefault="00165A23" w:rsidP="00165A2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DC1E72">
              <w:rPr>
                <w:rFonts w:ascii="Lucida Bright" w:hAnsi="Lucida Bright" w:cs="Times New Roman"/>
                <w:sz w:val="18"/>
                <w:szCs w:val="18"/>
              </w:rPr>
              <w:t>identify the characters and their character traits and recognize their importance to the story.</w:t>
            </w:r>
          </w:p>
          <w:p w:rsidR="00165A23" w:rsidRPr="00A952AB" w:rsidRDefault="00165A23" w:rsidP="00165A2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165A23" w:rsidRDefault="00165A23" w:rsidP="00165A2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165A23" w:rsidRDefault="00165A23" w:rsidP="00165A23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identify and write the names of the characters and their character traits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on their book report form.</w:t>
            </w:r>
          </w:p>
          <w:p w:rsidR="00165A23" w:rsidRDefault="00165A23" w:rsidP="00165A2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65A23" w:rsidRPr="008E0745" w:rsidRDefault="00165A23" w:rsidP="00165A23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165A23" w:rsidRPr="00A952AB" w:rsidRDefault="00165A23" w:rsidP="00165A23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1"/>
            </w:tblGrid>
            <w:tr w:rsidR="00165A2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65A23" w:rsidRPr="00165A23" w:rsidRDefault="00165A23" w:rsidP="00165A23">
                  <w:pPr>
                    <w:pStyle w:val="Default"/>
                    <w:rPr>
                      <w:rFonts w:ascii="Lucida Bright" w:hAnsi="Lucida Bright"/>
                      <w:sz w:val="20"/>
                      <w:szCs w:val="20"/>
                    </w:rPr>
                  </w:pPr>
                  <w:r w:rsidRPr="00165A23">
                    <w:rPr>
                      <w:rFonts w:ascii="Lucida Bright" w:hAnsi="Lucida Bright"/>
                      <w:sz w:val="20"/>
                      <w:szCs w:val="20"/>
                    </w:rPr>
                    <w:t xml:space="preserve">I can describe how the characters change throughout a literary text. </w:t>
                  </w:r>
                </w:p>
              </w:tc>
            </w:tr>
          </w:tbl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CB25E9" w:rsidRDefault="00CB25E9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165A23" w:rsidRDefault="00165A23" w:rsidP="00165A2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65A2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65A23" w:rsidRDefault="00165A23" w:rsidP="00165A2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B25E9" w:rsidRPr="00CB25E9" w:rsidRDefault="00CB25E9" w:rsidP="006A2442">
            <w:pPr>
              <w:rPr>
                <w:rFonts w:ascii="Lucida Bright" w:hAnsi="Lucida Bright" w:cs="Times New Roman"/>
                <w:color w:val="00B0F0"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nil"/>
            </w:tcBorders>
          </w:tcPr>
          <w:p w:rsidR="00F03315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  <w:r>
              <w:rPr>
                <w:rFonts w:ascii="Lucida Bright" w:hAnsi="Lucida Bright" w:cs="Times New Roman"/>
                <w:b/>
                <w:sz w:val="18"/>
                <w:szCs w:val="18"/>
              </w:rPr>
              <w:t xml:space="preserve"> 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 w:rsidR="00165A23">
              <w:rPr>
                <w:rFonts w:ascii="Lucida Bright" w:hAnsi="Lucida Bright" w:cs="Times New Roman"/>
                <w:sz w:val="18"/>
                <w:szCs w:val="18"/>
              </w:rPr>
              <w:t>identify the parts of the plot in their novel and recognize them as the main events of the story.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  <w:p w:rsidR="00F03315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6060A">
              <w:rPr>
                <w:rFonts w:ascii="Lucida Bright" w:hAnsi="Lucida Bright" w:cs="Times New Roman"/>
                <w:sz w:val="18"/>
                <w:szCs w:val="18"/>
              </w:rPr>
              <w:t>SWBAT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</w:t>
            </w:r>
            <w:r w:rsidR="00165A23">
              <w:rPr>
                <w:rFonts w:ascii="Lucida Bright" w:hAnsi="Lucida Bright" w:cs="Times New Roman"/>
                <w:sz w:val="18"/>
                <w:szCs w:val="18"/>
              </w:rPr>
              <w:t>write the main events of their novel on their book report form.</w:t>
            </w:r>
          </w:p>
          <w:p w:rsidR="00F0331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8E0745" w:rsidRDefault="00F03315" w:rsidP="00F033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F03315" w:rsidRPr="00A952AB" w:rsidRDefault="00F03315" w:rsidP="00F03315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A952AB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1"/>
            </w:tblGrid>
            <w:tr w:rsidR="00165A23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65A23" w:rsidRPr="00165A23" w:rsidRDefault="00165A23" w:rsidP="00165A23">
                  <w:pPr>
                    <w:pStyle w:val="Default"/>
                    <w:rPr>
                      <w:rFonts w:ascii="Lucida Bright" w:hAnsi="Lucida Bright"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165A23">
                    <w:rPr>
                      <w:rFonts w:ascii="Lucida Bright" w:hAnsi="Lucida Bright"/>
                      <w:sz w:val="20"/>
                      <w:szCs w:val="20"/>
                    </w:rPr>
                    <w:t xml:space="preserve">I can describe how the plot evolves throughout a literary text. </w:t>
                  </w:r>
                </w:p>
              </w:tc>
            </w:tr>
          </w:tbl>
          <w:p w:rsidR="006A2442" w:rsidRPr="00A952AB" w:rsidRDefault="006A2442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</w:tr>
      <w:tr w:rsidR="006A2442" w:rsidRPr="008E0745" w:rsidTr="0026259A">
        <w:trPr>
          <w:trHeight w:val="980"/>
        </w:trPr>
        <w:tc>
          <w:tcPr>
            <w:tcW w:w="13518" w:type="dxa"/>
            <w:gridSpan w:val="6"/>
          </w:tcPr>
          <w:p w:rsidR="006A2442" w:rsidRPr="008E0745" w:rsidRDefault="006A2442" w:rsidP="006A2442">
            <w:pPr>
              <w:jc w:val="center"/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Weekly Vocabulary</w:t>
            </w:r>
          </w:p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 xml:space="preserve">Target Vocabulary:        </w:t>
            </w:r>
          </w:p>
          <w:p w:rsidR="006A2442" w:rsidRPr="008E0745" w:rsidRDefault="006A2442" w:rsidP="006A2442">
            <w:pPr>
              <w:rPr>
                <w:rFonts w:ascii="Lucida Bright" w:hAnsi="Lucida Bright"/>
              </w:rPr>
            </w:pPr>
            <w:r w:rsidRPr="008E0745">
              <w:rPr>
                <w:rFonts w:ascii="Lucida Bright" w:hAnsi="Lucida Bright"/>
                <w:b/>
              </w:rPr>
              <w:t xml:space="preserve">Academic Vocabulary:    </w:t>
            </w:r>
            <w:r w:rsidR="00D95B2C">
              <w:rPr>
                <w:rFonts w:ascii="Lucida Bright" w:hAnsi="Lucida Bright"/>
                <w:b/>
              </w:rPr>
              <w:t>Exposition, Character Traits, Data, Setting</w:t>
            </w:r>
          </w:p>
        </w:tc>
      </w:tr>
      <w:tr w:rsidR="006A2442" w:rsidRPr="008E0745" w:rsidTr="006A2442">
        <w:trPr>
          <w:trHeight w:val="980"/>
        </w:trPr>
        <w:tc>
          <w:tcPr>
            <w:tcW w:w="2214" w:type="dxa"/>
          </w:tcPr>
          <w:p w:rsidR="006A2442" w:rsidRPr="008E0745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25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="002C73CD">
              <w:rPr>
                <w:rFonts w:ascii="Lucida Bright" w:hAnsi="Lucida Bright" w:cs="Times New Roman"/>
                <w:sz w:val="20"/>
                <w:szCs w:val="20"/>
              </w:rPr>
              <w:t>Create data logs/portfolios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="006A2442">
              <w:rPr>
                <w:rFonts w:ascii="Lucida Bright" w:hAnsi="Lucida Bright" w:cs="Times New Roman"/>
                <w:sz w:val="20"/>
                <w:szCs w:val="20"/>
              </w:rPr>
              <w:t>Log data</w:t>
            </w:r>
          </w:p>
          <w:p w:rsidR="002C73CD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STAR</w:t>
            </w:r>
          </w:p>
          <w:p w:rsidR="002C73CD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NWEA</w:t>
            </w:r>
          </w:p>
          <w:p w:rsidR="002C73CD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Pre-test</w:t>
            </w:r>
          </w:p>
          <w:p w:rsidR="006A2442" w:rsidRPr="00D95B2C" w:rsidRDefault="00D95B2C" w:rsidP="006A2442">
            <w:pPr>
              <w:rPr>
                <w:rFonts w:ascii="Lucida Bright" w:hAnsi="Lucida Bright" w:cs="Times New Roman"/>
                <w:b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lastRenderedPageBreak/>
              <w:t xml:space="preserve">-Analyze individual </w:t>
            </w:r>
            <w:proofErr w:type="gramStart"/>
            <w:r>
              <w:rPr>
                <w:rFonts w:ascii="Lucida Bright" w:hAnsi="Lucida Bright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Lucida Bright" w:hAnsi="Lucida Bright" w:cs="Times New Roman"/>
                <w:sz w:val="20"/>
                <w:szCs w:val="20"/>
              </w:rPr>
              <w:t xml:space="preserve"> class data </w:t>
            </w:r>
            <w:r w:rsidRPr="00D95B2C">
              <w:rPr>
                <w:rFonts w:ascii="Lucida Bright" w:hAnsi="Lucida Bright" w:cs="Times New Roman"/>
                <w:b/>
                <w:sz w:val="20"/>
                <w:szCs w:val="20"/>
              </w:rPr>
              <w:t>(Data Walks)</w:t>
            </w: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AF775E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2C73CD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Start </w:t>
            </w:r>
            <w:r w:rsidRPr="00DC1E72">
              <w:rPr>
                <w:rFonts w:ascii="Lucida Bright" w:hAnsi="Lucida Bright" w:cs="Times New Roman"/>
                <w:i/>
                <w:sz w:val="20"/>
                <w:szCs w:val="20"/>
              </w:rPr>
              <w:t>book report</w:t>
            </w:r>
          </w:p>
          <w:p w:rsidR="002C73CD" w:rsidRDefault="002C73CD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-Author</w:t>
            </w:r>
          </w:p>
          <w:p w:rsidR="002C73CD" w:rsidRDefault="002C73CD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-Title</w:t>
            </w:r>
          </w:p>
          <w:p w:rsidR="002C73CD" w:rsidRDefault="002C73CD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="00DC1E72">
              <w:rPr>
                <w:rFonts w:ascii="Lucida Bright" w:hAnsi="Lucida Bright" w:cs="Times New Roman"/>
                <w:sz w:val="20"/>
                <w:szCs w:val="20"/>
              </w:rPr>
              <w:t xml:space="preserve">Intro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Exposition</w:t>
            </w:r>
            <w:r w:rsidR="00D95B2C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</w:p>
          <w:p w:rsidR="002C73CD" w:rsidRDefault="002C73CD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C73CD" w:rsidRDefault="002C73CD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BA71A1" w:rsidRDefault="006A2442" w:rsidP="006A2442">
            <w:pPr>
              <w:rPr>
                <w:rFonts w:ascii="Lucida Bright" w:hAnsi="Lucida Bright" w:cs="Times New Roman"/>
                <w:color w:val="FF0000"/>
                <w:sz w:val="20"/>
                <w:szCs w:val="20"/>
              </w:rPr>
            </w:pPr>
            <w:r w:rsidRPr="00BA71A1">
              <w:rPr>
                <w:rFonts w:ascii="Lucida Bright" w:hAnsi="Lucida Bright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225" w:type="dxa"/>
          </w:tcPr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</w:p>
          <w:p w:rsidR="006A2442" w:rsidRPr="00802194" w:rsidRDefault="002C73CD" w:rsidP="006A2442">
            <w:pPr>
              <w:rPr>
                <w:rFonts w:ascii="Lucida Bright" w:hAnsi="Lucida Bright" w:cs="Times New Roman"/>
                <w:color w:val="00B050"/>
                <w:sz w:val="20"/>
                <w:szCs w:val="20"/>
              </w:rPr>
            </w:pPr>
            <w:r w:rsidRPr="00802194">
              <w:rPr>
                <w:rFonts w:ascii="Lucida Bright" w:hAnsi="Lucida Bright" w:cs="Times New Roman"/>
                <w:b/>
                <w:color w:val="00B050"/>
                <w:sz w:val="20"/>
                <w:szCs w:val="20"/>
              </w:rPr>
              <w:t>Book Snaps with Anthony coaching</w:t>
            </w:r>
          </w:p>
          <w:p w:rsidR="002C73CD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2C73CD" w:rsidRPr="00652FDF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-Download 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Flipgrid</w:t>
            </w:r>
            <w:proofErr w:type="spellEnd"/>
          </w:p>
          <w:p w:rsidR="006A2442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-Introduction</w:t>
            </w:r>
          </w:p>
          <w:p w:rsidR="002C73CD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-What is a Book Snap</w:t>
            </w:r>
          </w:p>
          <w:p w:rsidR="002C73CD" w:rsidRPr="00652FDF" w:rsidRDefault="002C73CD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-Create</w:t>
            </w: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02194" w:rsidRDefault="00802194" w:rsidP="00802194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lastRenderedPageBreak/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6A2442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802194" w:rsidRDefault="00802194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 w:rsidRPr="00DC1E72">
              <w:rPr>
                <w:rFonts w:ascii="Lucida Bright" w:hAnsi="Lucida Bright" w:cs="Times New Roman"/>
                <w:i/>
                <w:sz w:val="20"/>
                <w:szCs w:val="20"/>
              </w:rPr>
              <w:t>Book Report</w:t>
            </w:r>
            <w:r w:rsidR="00D95B2C">
              <w:rPr>
                <w:rFonts w:ascii="Lucida Bright" w:hAnsi="Lucida Bright" w:cs="Times New Roman"/>
                <w:sz w:val="20"/>
                <w:szCs w:val="20"/>
              </w:rPr>
              <w:t xml:space="preserve"> cont.</w:t>
            </w:r>
            <w:r>
              <w:rPr>
                <w:rFonts w:ascii="Lucida Bright" w:hAnsi="Lucida Bright" w:cs="Times New Roman"/>
                <w:sz w:val="20"/>
                <w:szCs w:val="20"/>
              </w:rPr>
              <w:t>:</w:t>
            </w:r>
          </w:p>
          <w:p w:rsidR="00802194" w:rsidRPr="00652FDF" w:rsidRDefault="00D95B2C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 w:rsidR="00165A23">
              <w:rPr>
                <w:rFonts w:ascii="Lucida Bright" w:hAnsi="Lucida Bright" w:cs="Times New Roman"/>
                <w:sz w:val="20"/>
                <w:szCs w:val="20"/>
              </w:rPr>
              <w:t>Intro</w:t>
            </w:r>
            <w:r w:rsidR="00802194">
              <w:rPr>
                <w:rFonts w:ascii="Lucida Bright" w:hAnsi="Lucida Bright" w:cs="Times New Roman"/>
                <w:sz w:val="20"/>
                <w:szCs w:val="20"/>
              </w:rPr>
              <w:t>Characters</w:t>
            </w:r>
            <w:proofErr w:type="spellEnd"/>
            <w:r w:rsidR="00802194"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="00802194">
              <w:rPr>
                <w:rFonts w:ascii="Lucida Bright" w:hAnsi="Lucida Bright" w:cs="Times New Roman"/>
                <w:sz w:val="20"/>
                <w:szCs w:val="20"/>
              </w:rPr>
              <w:t xml:space="preserve">Character Traits </w:t>
            </w:r>
          </w:p>
        </w:tc>
        <w:tc>
          <w:tcPr>
            <w:tcW w:w="2247" w:type="dxa"/>
          </w:tcPr>
          <w:p w:rsidR="00F03315" w:rsidRDefault="00F03315" w:rsidP="00F03315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Bellwork</w:t>
            </w:r>
            <w:proofErr w:type="spellEnd"/>
          </w:p>
          <w:p w:rsidR="00165A23" w:rsidRDefault="00165A23" w:rsidP="00165A2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165A23" w:rsidRDefault="00165A23" w:rsidP="00165A23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</w:t>
            </w:r>
            <w:r w:rsidRPr="00DC1E72">
              <w:rPr>
                <w:rFonts w:ascii="Lucida Bright" w:hAnsi="Lucida Bright" w:cs="Times New Roman"/>
                <w:i/>
                <w:sz w:val="20"/>
                <w:szCs w:val="20"/>
              </w:rPr>
              <w:t>Book report</w:t>
            </w:r>
            <w:r>
              <w:rPr>
                <w:rFonts w:ascii="Lucida Bright" w:hAnsi="Lucida Brigh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Bright" w:hAnsi="Lucida Bright" w:cs="Times New Roman"/>
                <w:sz w:val="20"/>
                <w:szCs w:val="20"/>
              </w:rPr>
              <w:t>cont</w:t>
            </w:r>
            <w:proofErr w:type="spellEnd"/>
            <w:r>
              <w:rPr>
                <w:rFonts w:ascii="Lucida Bright" w:hAnsi="Lucida Bright" w:cs="Times New Roman"/>
                <w:sz w:val="20"/>
                <w:szCs w:val="20"/>
              </w:rPr>
              <w:t>:</w:t>
            </w:r>
          </w:p>
          <w:p w:rsidR="00165A23" w:rsidRDefault="00165A23" w:rsidP="00165A23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>-Intro parts of the plot</w:t>
            </w:r>
          </w:p>
          <w:p w:rsidR="00165A23" w:rsidRDefault="00165A23" w:rsidP="00165A23">
            <w:pPr>
              <w:rPr>
                <w:rFonts w:ascii="Lucida Bright" w:hAnsi="Lucida Bright" w:cs="Times New Roman"/>
                <w:sz w:val="20"/>
                <w:szCs w:val="20"/>
              </w:rPr>
            </w:pPr>
            <w:r>
              <w:rPr>
                <w:rFonts w:ascii="Lucida Bright" w:hAnsi="Lucida Bright" w:cs="Times New Roman"/>
                <w:sz w:val="20"/>
                <w:szCs w:val="20"/>
              </w:rPr>
              <w:t xml:space="preserve">-Editing and Teacher edit of book report thus far (Author, Title, Exposition, </w:t>
            </w:r>
            <w:r>
              <w:rPr>
                <w:rFonts w:ascii="Lucida Bright" w:hAnsi="Lucida Bright" w:cs="Times New Roman"/>
                <w:sz w:val="20"/>
                <w:szCs w:val="20"/>
              </w:rPr>
              <w:lastRenderedPageBreak/>
              <w:t>Setting, Characters, and Plot</w:t>
            </w:r>
          </w:p>
          <w:p w:rsidR="00165A23" w:rsidRPr="008E0745" w:rsidRDefault="00165A23" w:rsidP="00165A23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  <w:p w:rsidR="006A2442" w:rsidRPr="008E0745" w:rsidRDefault="006A2442" w:rsidP="006A2442">
            <w:pPr>
              <w:rPr>
                <w:rFonts w:ascii="Lucida Bright" w:hAnsi="Lucida Bright" w:cs="Times New Roman"/>
                <w:sz w:val="20"/>
                <w:szCs w:val="20"/>
              </w:rPr>
            </w:pPr>
          </w:p>
        </w:tc>
      </w:tr>
      <w:tr w:rsidR="006A2442" w:rsidRPr="008E0745" w:rsidTr="006A2442">
        <w:trPr>
          <w:trHeight w:val="1520"/>
        </w:trPr>
        <w:tc>
          <w:tcPr>
            <w:tcW w:w="2214" w:type="dxa"/>
          </w:tcPr>
          <w:p w:rsidR="006A2442" w:rsidRDefault="006A2442" w:rsidP="006A2442">
            <w:pPr>
              <w:rPr>
                <w:rFonts w:ascii="Lucida Bright" w:hAnsi="Lucida Bright"/>
                <w:b/>
              </w:rPr>
            </w:pPr>
            <w:r w:rsidRPr="008E0745">
              <w:rPr>
                <w:rFonts w:ascii="Lucida Bright" w:hAnsi="Lucida Bright"/>
                <w:b/>
              </w:rPr>
              <w:t>CCS Covered and Strand</w:t>
            </w:r>
          </w:p>
        </w:tc>
        <w:tc>
          <w:tcPr>
            <w:tcW w:w="2225" w:type="dxa"/>
          </w:tcPr>
          <w:p w:rsidR="006A2442" w:rsidRPr="00652FDF" w:rsidRDefault="00DC1E72" w:rsidP="006A2442">
            <w:pPr>
              <w:rPr>
                <w:rFonts w:ascii="Lucida Bright" w:hAnsi="Lucida Bright"/>
                <w:sz w:val="16"/>
                <w:szCs w:val="16"/>
              </w:rPr>
            </w:pPr>
            <w:hyperlink r:id="rId5" w:history="1">
              <w:r w:rsidR="006A2442" w:rsidRPr="00652FDF">
                <w:rPr>
                  <w:rStyle w:val="Hyperlink"/>
                  <w:rFonts w:ascii="Lucida Bright" w:hAnsi="Lucida Bright"/>
                  <w:caps/>
                  <w:color w:val="auto"/>
                  <w:sz w:val="16"/>
                  <w:szCs w:val="16"/>
                  <w:u w:val="none"/>
                </w:rPr>
                <w:t>CCSS.ELA-LITERACY.RL.6.10</w:t>
              </w:r>
            </w:hyperlink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  <w:r w:rsidRPr="00652FDF">
              <w:rPr>
                <w:rFonts w:ascii="Lucida Bright" w:hAnsi="Lucida Bright"/>
                <w:sz w:val="16"/>
                <w:szCs w:val="16"/>
              </w:rPr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6A2442" w:rsidRPr="00652FDF" w:rsidRDefault="006A2442" w:rsidP="006A2442">
            <w:pPr>
              <w:rPr>
                <w:rFonts w:ascii="Lucida Bright" w:hAnsi="Lucida Bright"/>
                <w:sz w:val="16"/>
                <w:szCs w:val="16"/>
              </w:rPr>
            </w:pPr>
          </w:p>
        </w:tc>
        <w:bookmarkStart w:id="1" w:name="CCSS.ELA-Literacy.RL.6.2"/>
        <w:tc>
          <w:tcPr>
            <w:tcW w:w="2360" w:type="dxa"/>
          </w:tcPr>
          <w:p w:rsidR="006A2442" w:rsidRPr="002C73CD" w:rsidRDefault="002C73CD" w:rsidP="00F03315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2C73CD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2C73CD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"http://www.corestandards.org/ELA-Literacy/RL/6/2/" </w:instrText>
            </w:r>
            <w:r w:rsidRPr="002C73CD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2C73CD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CCSS.ELA-LITERACY.RL.6.2</w:t>
            </w:r>
            <w:r w:rsidRPr="002C73CD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1"/>
            <w:r w:rsidRPr="002C73CD">
              <w:rPr>
                <w:rFonts w:ascii="Lucida Bright" w:hAnsi="Lucida Bright"/>
                <w:color w:val="202020"/>
                <w:sz w:val="16"/>
                <w:szCs w:val="16"/>
              </w:rPr>
              <w:br/>
              <w:t>Determine a theme or central idea of a text and how it is conveyed through particular details; provide a summary of the text distinct from personal opinions or judgments.</w:t>
            </w:r>
          </w:p>
        </w:tc>
        <w:bookmarkStart w:id="2" w:name="CCSS.ELA-Literacy.SL.6.5"/>
        <w:tc>
          <w:tcPr>
            <w:tcW w:w="2225" w:type="dxa"/>
          </w:tcPr>
          <w:p w:rsidR="006A2442" w:rsidRPr="00802194" w:rsidRDefault="00802194" w:rsidP="006A2442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802194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802194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"http://www.corestandards.org/ELA-Literacy/SL/6/5/" </w:instrText>
            </w:r>
            <w:r w:rsidRPr="00802194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802194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CCSS.ELA-LITERACY.SL.6.5</w:t>
            </w:r>
            <w:r w:rsidRPr="00802194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2"/>
            <w:r w:rsidRPr="00802194">
              <w:rPr>
                <w:rFonts w:ascii="Lucida Bright" w:hAnsi="Lucida Bright"/>
                <w:color w:val="202020"/>
                <w:sz w:val="16"/>
                <w:szCs w:val="16"/>
              </w:rPr>
              <w:br/>
              <w:t>Include multimedia components (e.g., graphics, images, music, sound) and visual displays in presentations to clarify information.</w:t>
            </w:r>
          </w:p>
        </w:tc>
        <w:bookmarkStart w:id="3" w:name="CCSS.ELA-Literacy.RL.6.3"/>
        <w:tc>
          <w:tcPr>
            <w:tcW w:w="2247" w:type="dxa"/>
          </w:tcPr>
          <w:p w:rsidR="006A2442" w:rsidRPr="00D95B2C" w:rsidRDefault="00D95B2C" w:rsidP="00CB25E9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D95B2C">
              <w:rPr>
                <w:rFonts w:ascii="Lucida Bright" w:hAnsi="Lucida Bright"/>
                <w:sz w:val="16"/>
                <w:szCs w:val="16"/>
              </w:rPr>
              <w:fldChar w:fldCharType="begin"/>
            </w:r>
            <w:r w:rsidRPr="00D95B2C">
              <w:rPr>
                <w:rFonts w:ascii="Lucida Bright" w:hAnsi="Lucida Bright"/>
                <w:sz w:val="16"/>
                <w:szCs w:val="16"/>
              </w:rPr>
              <w:instrText xml:space="preserve"> HYPERLINK "http://www.corestandards.org/ELA-Literacy/RL/6/3/" </w:instrText>
            </w:r>
            <w:r w:rsidRPr="00D95B2C">
              <w:rPr>
                <w:rFonts w:ascii="Lucida Bright" w:hAnsi="Lucida Bright"/>
                <w:sz w:val="16"/>
                <w:szCs w:val="16"/>
              </w:rPr>
              <w:fldChar w:fldCharType="separate"/>
            </w:r>
            <w:r w:rsidRPr="00D95B2C">
              <w:rPr>
                <w:rStyle w:val="Hyperlink"/>
                <w:rFonts w:ascii="Lucida Bright" w:hAnsi="Lucida Bright"/>
                <w:caps/>
                <w:color w:val="373737"/>
                <w:sz w:val="16"/>
                <w:szCs w:val="16"/>
                <w:u w:val="none"/>
              </w:rPr>
              <w:t>CCSS.ELA-LITERACY.RL.6.3</w:t>
            </w:r>
            <w:r w:rsidRPr="00D95B2C">
              <w:rPr>
                <w:rFonts w:ascii="Lucida Bright" w:hAnsi="Lucida Bright"/>
                <w:sz w:val="16"/>
                <w:szCs w:val="16"/>
              </w:rPr>
              <w:fldChar w:fldCharType="end"/>
            </w:r>
            <w:bookmarkEnd w:id="3"/>
            <w:r w:rsidRPr="00D95B2C">
              <w:rPr>
                <w:rFonts w:ascii="Lucida Bright" w:hAnsi="Lucida Bright"/>
                <w:color w:val="202020"/>
                <w:sz w:val="16"/>
                <w:szCs w:val="16"/>
              </w:rPr>
              <w:br/>
              <w:t>Describe how a particular story's or drama's plot unfolds in a series of episodes as well as how the characters respond or change as the plot moves toward a resolution.</w:t>
            </w:r>
          </w:p>
        </w:tc>
        <w:tc>
          <w:tcPr>
            <w:tcW w:w="2247" w:type="dxa"/>
          </w:tcPr>
          <w:p w:rsidR="006A2442" w:rsidRPr="00652FDF" w:rsidRDefault="00D95B2C" w:rsidP="00F03315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6" w:history="1">
              <w:r w:rsidRPr="00D95B2C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CCSS.ELA-LITERACY.RL.6.3</w:t>
              </w:r>
            </w:hyperlink>
            <w:r w:rsidRPr="00D95B2C">
              <w:rPr>
                <w:rFonts w:ascii="Lucida Bright" w:hAnsi="Lucida Bright"/>
                <w:color w:val="202020"/>
                <w:sz w:val="16"/>
                <w:szCs w:val="16"/>
              </w:rPr>
              <w:br/>
              <w:t>Describe how a particular story's or drama's plot unfolds in a series of episodes as well as how the characters respond or change as the plot moves toward a resolution.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686"/>
      </w:tblGrid>
      <w:tr w:rsidR="006956E5" w:rsidTr="006956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Accommodations</w:t>
            </w:r>
          </w:p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  <w:p w:rsidR="006956E5" w:rsidRDefault="006956E5">
            <w:pPr>
              <w:spacing w:before="100" w:beforeAutospacing="1" w:after="100" w:afterAutospacing="1"/>
            </w:pPr>
            <w:r>
              <w:rPr>
                <w:b/>
              </w:rPr>
              <w:t> </w:t>
            </w:r>
          </w:p>
        </w:tc>
        <w:tc>
          <w:tcPr>
            <w:tcW w:w="1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E5" w:rsidRDefault="006956E5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>
              <w:rPr>
                <w:sz w:val="20"/>
                <w:szCs w:val="20"/>
              </w:rPr>
              <w:t>NEWS.Ela</w:t>
            </w:r>
            <w:proofErr w:type="spellEnd"/>
            <w:r>
              <w:rPr>
                <w:sz w:val="20"/>
                <w:szCs w:val="20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A71A1" w:rsidRDefault="008E0745" w:rsidP="008E0745">
      <w:pPr>
        <w:jc w:val="center"/>
        <w:rPr>
          <w:rFonts w:ascii="Lucida Bright" w:hAnsi="Lucida Bright"/>
          <w:b/>
          <w:i/>
        </w:rPr>
      </w:pPr>
      <w:r w:rsidRPr="00BA71A1">
        <w:rPr>
          <w:rFonts w:ascii="Lucida Bright" w:hAnsi="Lucida Bright"/>
          <w:b/>
          <w:i/>
        </w:rPr>
        <w:t xml:space="preserve">*Lesson Plans are subject to change at the discretion of the </w:t>
      </w:r>
      <w:proofErr w:type="gramStart"/>
      <w:r w:rsidRPr="00BA71A1">
        <w:rPr>
          <w:rFonts w:ascii="Lucida Bright" w:hAnsi="Lucida Bright"/>
          <w:b/>
          <w:i/>
        </w:rPr>
        <w:t>teacher.*</w:t>
      </w:r>
      <w:proofErr w:type="gramEnd"/>
    </w:p>
    <w:sectPr w:rsidR="007E6D9F" w:rsidRPr="00BA71A1" w:rsidSect="006956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86927"/>
    <w:rsid w:val="000B333C"/>
    <w:rsid w:val="000E43D0"/>
    <w:rsid w:val="00165A23"/>
    <w:rsid w:val="001D5C38"/>
    <w:rsid w:val="00205680"/>
    <w:rsid w:val="00211595"/>
    <w:rsid w:val="00240D8E"/>
    <w:rsid w:val="002C73CD"/>
    <w:rsid w:val="003334CD"/>
    <w:rsid w:val="0040271E"/>
    <w:rsid w:val="0053075A"/>
    <w:rsid w:val="00627BEA"/>
    <w:rsid w:val="00652FDF"/>
    <w:rsid w:val="0067562E"/>
    <w:rsid w:val="00675A92"/>
    <w:rsid w:val="006956E5"/>
    <w:rsid w:val="006A2442"/>
    <w:rsid w:val="006B1D7A"/>
    <w:rsid w:val="007A3952"/>
    <w:rsid w:val="007E6D9F"/>
    <w:rsid w:val="00801A0A"/>
    <w:rsid w:val="00802194"/>
    <w:rsid w:val="008E0745"/>
    <w:rsid w:val="0093784E"/>
    <w:rsid w:val="00A952AB"/>
    <w:rsid w:val="00AF4DFF"/>
    <w:rsid w:val="00AF775E"/>
    <w:rsid w:val="00B6060A"/>
    <w:rsid w:val="00B6438B"/>
    <w:rsid w:val="00BA71A1"/>
    <w:rsid w:val="00CB25E9"/>
    <w:rsid w:val="00D95B2C"/>
    <w:rsid w:val="00DA4A0B"/>
    <w:rsid w:val="00DC1E72"/>
    <w:rsid w:val="00DE3FAD"/>
    <w:rsid w:val="00F03315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3D0F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customStyle="1" w:styleId="Default">
    <w:name w:val="Default"/>
    <w:rsid w:val="00165A2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6/3/" TargetMode="External"/><Relationship Id="rId5" Type="http://schemas.openxmlformats.org/officeDocument/2006/relationships/hyperlink" Target="http://www.corestandards.org/ELA-Literacy/RL/6/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dcterms:created xsi:type="dcterms:W3CDTF">2019-09-27T18:52:00Z</dcterms:created>
  <dcterms:modified xsi:type="dcterms:W3CDTF">2019-09-27T18:52:00Z</dcterms:modified>
</cp:coreProperties>
</file>